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18AB" w14:textId="77777777" w:rsidR="00B36C50" w:rsidRPr="00B36C50" w:rsidRDefault="00B36C50" w:rsidP="00B36C50">
      <w:pPr>
        <w:shd w:val="clear" w:color="auto" w:fill="FFFFFF"/>
        <w:spacing w:after="90" w:line="468" w:lineRule="atLeast"/>
        <w:outlineLvl w:val="0"/>
        <w:rPr>
          <w:rFonts w:ascii="Arial" w:eastAsia="Times New Roman" w:hAnsi="Arial" w:cs="Arial"/>
          <w:color w:val="F15F3A"/>
          <w:kern w:val="36"/>
          <w:sz w:val="36"/>
          <w:szCs w:val="36"/>
          <w:lang w:eastAsia="ru-RU"/>
        </w:rPr>
      </w:pPr>
      <w:r w:rsidRPr="00B36C50">
        <w:rPr>
          <w:rFonts w:ascii="Arial" w:eastAsia="Times New Roman" w:hAnsi="Arial" w:cs="Arial"/>
          <w:color w:val="F15F3A"/>
          <w:kern w:val="36"/>
          <w:sz w:val="36"/>
          <w:szCs w:val="36"/>
          <w:lang w:eastAsia="ru-RU"/>
        </w:rPr>
        <w:t>Терроризм - угроза обществу! Что делать при угрозе террора?</w:t>
      </w:r>
    </w:p>
    <w:p w14:paraId="4430406C" w14:textId="77777777" w:rsidR="00B36C50" w:rsidRPr="00B36C50" w:rsidRDefault="00B36C50" w:rsidP="00B36C50">
      <w:pPr>
        <w:shd w:val="clear" w:color="auto" w:fill="FFFFFF"/>
        <w:spacing w:after="0"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 сожалению, терроризм стал явью наших дней, поэтому призываем вас быть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14:paraId="0A244315"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Государственный Комитет Республики Карелия по обеспечению жизнедеятельности и безопасности населения желает вам не попадать в экстремальные ситуации, но быть готовыми к ним!</w:t>
      </w:r>
    </w:p>
    <w:p w14:paraId="2C2E39EC"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При любой чрезвычайной ситуации звоните по телефону 01!  Экстренные вызовы с мобильного телефона 112!</w:t>
      </w:r>
    </w:p>
    <w:p w14:paraId="0470DC8B"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Как распознать угрозу взрыва?</w:t>
      </w:r>
    </w:p>
    <w:p w14:paraId="78C970BF"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Обходите стороной оставленные без присмотра сумки, коробки, свертки.</w:t>
      </w:r>
    </w:p>
    <w:p w14:paraId="62F74EB0"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w:t>
      </w:r>
    </w:p>
    <w:p w14:paraId="4492A727"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Нести угрозу могут провода, свисающие из-под кузова автомобиля, посылки, пришедшие по посте от неизвестного или с непонятным обратным адресом.</w:t>
      </w:r>
    </w:p>
    <w:p w14:paraId="49236E9D"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 странной находке сразу сообщите по телефону 01! Уточните место нахождения предмета и опешите его, назовите свои данные, так как анонимный звонок может дорого вам обойтись.</w:t>
      </w:r>
    </w:p>
    <w:p w14:paraId="6F576901"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Спецаппаратура фиксирует все звонки. Если кто-то «подшутил», сообщив о взрывном устройстве, спецслужбам вычислить его нетрудно, а шутка может обернуться огромным штрафом.</w:t>
      </w:r>
    </w:p>
    <w:p w14:paraId="076441C1"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пытайтесь выяснить, что это за предмет, и не позволяйте делать это остальным. Если кто-то при вас лезет в подозрительную сумку, отойдите за какое-нибудь укрытие - стену, колонну или столб.</w:t>
      </w:r>
    </w:p>
    <w:p w14:paraId="2C3B3C4A"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выказывая испуга, по возможности увлеките за собой рядом стоящих людей. Не стоит, основываясь только на своих подозрениях, поднимать панику, кричать или бежать. Паника, особенно в местах массового скопления людей, не менее опасна, чем сама угроза теракта.</w:t>
      </w:r>
    </w:p>
    <w:p w14:paraId="7784BF0B"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 xml:space="preserve">Держитесь дальше от людей, которые озираются по сторонам, нервничают. Заметив такого человека, не вздумайте кричать или </w:t>
      </w:r>
      <w:r w:rsidRPr="00B36C50">
        <w:rPr>
          <w:rFonts w:ascii="Arial" w:eastAsia="Times New Roman" w:hAnsi="Arial" w:cs="Arial"/>
          <w:color w:val="211E1E"/>
          <w:sz w:val="27"/>
          <w:szCs w:val="27"/>
          <w:lang w:eastAsia="ru-RU"/>
        </w:rPr>
        <w:lastRenderedPageBreak/>
        <w:t>бежать - он может оказаться террористом, а вы спровоцируете его на взрыв. Позовите милицию.</w:t>
      </w:r>
    </w:p>
    <w:p w14:paraId="3AA1F2DF" w14:textId="77777777" w:rsidR="00B36C50" w:rsidRPr="00B36C50" w:rsidRDefault="00B36C50" w:rsidP="00B36C50">
      <w:pPr>
        <w:numPr>
          <w:ilvl w:val="0"/>
          <w:numId w:val="1"/>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взрыв прозвучал, приложите максимум усилий, чтобы избежать давки, найдя наиболее безопасный путь отступления.</w:t>
      </w:r>
    </w:p>
    <w:p w14:paraId="71EF21CF"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Как не поддаться общей панике и выжить в толпе</w:t>
      </w:r>
    </w:p>
    <w:p w14:paraId="7DF1095E"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w:t>
      </w:r>
    </w:p>
    <w:p w14:paraId="23014F11"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подчиняйтесь мнению толпы, ищите способ проверить навязываемую информацию. Но, если вы не согласны, не высказывайтесь публично.</w:t>
      </w:r>
    </w:p>
    <w:p w14:paraId="0442F2A8"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w:t>
      </w:r>
    </w:p>
    <w:p w14:paraId="1763C258"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Передвигайтесь семенящим шагом, не нагибайтесь, что бы ни потеряли.</w:t>
      </w:r>
    </w:p>
    <w:p w14:paraId="69235CFE"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упали, группируйтесь и резким рывком прыгайте вверх.</w:t>
      </w:r>
    </w:p>
    <w:p w14:paraId="0CB370DE"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задирайте руки - втянуть их обратно не сможете. В толпе руки выставьте перед грудью, сцепив пальцы в кулак.</w:t>
      </w:r>
    </w:p>
    <w:p w14:paraId="5AFD9A09"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w:t>
      </w:r>
    </w:p>
    <w:p w14:paraId="4E0B3D9C"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Люди настолько притерты друг к другу, что по их плечам и головам можно доползти до выхода. Действуйте так, если у вас на руках ребенок.</w:t>
      </w:r>
    </w:p>
    <w:p w14:paraId="20476A8E" w14:textId="77777777" w:rsidR="00B36C50" w:rsidRPr="00B36C50" w:rsidRDefault="00B36C50" w:rsidP="00B36C50">
      <w:pPr>
        <w:numPr>
          <w:ilvl w:val="0"/>
          <w:numId w:val="2"/>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заранее узнаете, где запасной выход, вам не придется толкаться локтями, отстаивая свое право на жизнь.</w:t>
      </w:r>
    </w:p>
    <w:p w14:paraId="6ECF9E1A"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здание захвачено террористами</w:t>
      </w:r>
    </w:p>
    <w:p w14:paraId="2DF14774"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привлекайте к себе внимание: не отвечайте на провокации и не делайте резких движений, не ведите себя вызывающе.</w:t>
      </w:r>
    </w:p>
    <w:p w14:paraId="1C4EF84C"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смотрите в глаза бандитам, выполняйте все их требования, не противоречьте им.</w:t>
      </w:r>
    </w:p>
    <w:p w14:paraId="1C983635"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Снимите все украшения.</w:t>
      </w:r>
    </w:p>
    <w:p w14:paraId="16644462"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Не передвигайтесь и на всякое действие спрашивайте разрешение.</w:t>
      </w:r>
    </w:p>
    <w:p w14:paraId="1FA00EC3"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Успокойтесь, постарайтесь отвлечься от происходящего.</w:t>
      </w:r>
    </w:p>
    <w:p w14:paraId="5A631A4B"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Переносите лишения, оскорбления и унижения. Помните ваша цель - остаться в живых.</w:t>
      </w:r>
    </w:p>
    <w:p w14:paraId="26F485B7"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Осмотритесь в поисках возможного укрытия на случай стрельбы</w:t>
      </w:r>
    </w:p>
    <w:p w14:paraId="0DBA887D"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При угрозе применения оружия ложитесь на живот, голову защищайте руками</w:t>
      </w:r>
    </w:p>
    <w:p w14:paraId="4812D011" w14:textId="77777777" w:rsidR="00B36C50" w:rsidRPr="00B36C50" w:rsidRDefault="00B36C50" w:rsidP="00B36C50">
      <w:pPr>
        <w:numPr>
          <w:ilvl w:val="0"/>
          <w:numId w:val="3"/>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вы ранены, постарайтесь не двигаться, этим вы сократите потерю крови.</w:t>
      </w:r>
    </w:p>
    <w:p w14:paraId="14C4FFE9"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начался штурм</w:t>
      </w:r>
    </w:p>
    <w:p w14:paraId="649A380D" w14:textId="77777777" w:rsidR="00B36C50" w:rsidRPr="00B36C50" w:rsidRDefault="00B36C50" w:rsidP="00B36C50">
      <w:pPr>
        <w:numPr>
          <w:ilvl w:val="0"/>
          <w:numId w:val="4"/>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lastRenderedPageBreak/>
        <w:t>Ложитесь на пол лицом вниз, голову закройте руками и не двигайтесь.</w:t>
      </w:r>
    </w:p>
    <w:p w14:paraId="0B654396" w14:textId="77777777" w:rsidR="00B36C50" w:rsidRPr="00B36C50" w:rsidRDefault="00B36C50" w:rsidP="00B36C50">
      <w:pPr>
        <w:numPr>
          <w:ilvl w:val="0"/>
          <w:numId w:val="4"/>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Ни в коем случае не бегите навстречу сотрудникам спецслужб или от них, так как они могут принять вас за преступника.</w:t>
      </w:r>
    </w:p>
    <w:p w14:paraId="46DE8471" w14:textId="77777777" w:rsidR="00B36C50" w:rsidRPr="00B36C50" w:rsidRDefault="00B36C50" w:rsidP="00B36C50">
      <w:pPr>
        <w:numPr>
          <w:ilvl w:val="0"/>
          <w:numId w:val="4"/>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есть возможность держитесь подальше от проемов дверей и окон.</w:t>
      </w:r>
    </w:p>
    <w:p w14:paraId="618BD0AB" w14:textId="77777777" w:rsidR="00B36C50" w:rsidRPr="00B36C50" w:rsidRDefault="00B36C50" w:rsidP="00B36C50">
      <w:pPr>
        <w:numPr>
          <w:ilvl w:val="0"/>
          <w:numId w:val="4"/>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Постарайтесь взять себя в руки, не падайте духом, наберитесь терпения, сотрудники спецслужб делают все для вашего спасения!</w:t>
      </w:r>
    </w:p>
    <w:p w14:paraId="4BD1265C" w14:textId="77777777" w:rsidR="00B36C50" w:rsidRPr="00B36C50" w:rsidRDefault="00B36C50" w:rsidP="00B36C50">
      <w:pPr>
        <w:numPr>
          <w:ilvl w:val="0"/>
          <w:numId w:val="4"/>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После освобождения немедленно покиньте помещение - не исключена возможность взрыва.</w:t>
      </w:r>
    </w:p>
    <w:p w14:paraId="31B96307"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вы стали свидетелем разборки со стрельбой</w:t>
      </w:r>
    </w:p>
    <w:p w14:paraId="3018C196" w14:textId="77777777" w:rsidR="00B36C50" w:rsidRPr="00B36C50" w:rsidRDefault="00B36C50" w:rsidP="00B36C50">
      <w:pPr>
        <w:numPr>
          <w:ilvl w:val="0"/>
          <w:numId w:val="5"/>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Постарайтесь добраться до укрытия (здания, памятника, канавы).</w:t>
      </w:r>
    </w:p>
    <w:p w14:paraId="40C75A41" w14:textId="77777777" w:rsidR="00B36C50" w:rsidRPr="00B36C50" w:rsidRDefault="00B36C50" w:rsidP="00B36C50">
      <w:pPr>
        <w:numPr>
          <w:ilvl w:val="0"/>
          <w:numId w:val="5"/>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Передвигайтесь зигзагами, не поднимайтесь в полный рост. Если бежать некуда, ложитесь на землю.</w:t>
      </w:r>
    </w:p>
    <w:p w14:paraId="3ADE4362" w14:textId="77777777" w:rsidR="00B36C50" w:rsidRPr="00B36C50" w:rsidRDefault="00B36C50" w:rsidP="00B36C50">
      <w:pPr>
        <w:numPr>
          <w:ilvl w:val="0"/>
          <w:numId w:val="5"/>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Сообщите о перестрелке в милицию.</w:t>
      </w:r>
    </w:p>
    <w:p w14:paraId="7BCBE349" w14:textId="77777777" w:rsidR="00B36C50" w:rsidRPr="00B36C50" w:rsidRDefault="00B36C50" w:rsidP="00B36C50">
      <w:pPr>
        <w:numPr>
          <w:ilvl w:val="0"/>
          <w:numId w:val="5"/>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стрельба застала вас дома, и стреляют в вашем дворе, не выглядывайте в окно, проявляя любопытство.</w:t>
      </w:r>
    </w:p>
    <w:p w14:paraId="57DB5BCF" w14:textId="77777777" w:rsidR="00B36C50" w:rsidRPr="00B36C50" w:rsidRDefault="00B36C50" w:rsidP="00B36C50">
      <w:pPr>
        <w:numPr>
          <w:ilvl w:val="0"/>
          <w:numId w:val="5"/>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Постарайтесь укрыться там, куда не залетит случайная пуля, или лягте на пол.</w:t>
      </w:r>
    </w:p>
    <w:p w14:paraId="155DEA72"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Поступление угрозы по телефону</w:t>
      </w:r>
    </w:p>
    <w:p w14:paraId="4EF7CD83"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Телефон - основной канал поступления сообщений о заложенных взрывных устройствах, о захвате людей в заложники, вымогательстве и шантаже. Звонки с угрозами могут поступить каждому человеку. Не бойтесь запугиваний преступников, по окончании разговора немедленно сообщите в правоохранительные органы. Хорошо, если на вашем телефоне есть автоматический определитель номера и звукозаписывающее устройство. Номер звонившего и фонограмма разговора станет существенным материалом работы и доказательной базой для правоохранительных органов.</w:t>
      </w:r>
    </w:p>
    <w:p w14:paraId="1393F9FA"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При отсутствии этого необходимо выполнить следующее:</w:t>
      </w:r>
    </w:p>
    <w:p w14:paraId="2EE9A810"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постарайтесь дословно запомнить разговор и зафиксировать его на бумаге;</w:t>
      </w:r>
    </w:p>
    <w:p w14:paraId="54E14926"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
    <w:p w14:paraId="61C020C0"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обязательно отметьте звуковой фон (шум автомашин или железнодорожного транспорта, звук теле- или радиоаппаратуры, голоса, другое);</w:t>
      </w:r>
    </w:p>
    <w:p w14:paraId="22B55FCF"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отметьте характер звонка - городской или междугородный;</w:t>
      </w:r>
    </w:p>
    <w:p w14:paraId="23295DEB"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обязательно зафиксируйте точное время начала разговора и его продолжительность.</w:t>
      </w:r>
    </w:p>
    <w:p w14:paraId="0504D26C"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lastRenderedPageBreak/>
        <w:t>Необходимо, если это возможно, в ходе разговора получить ответы на следующие вопросы:</w:t>
      </w:r>
    </w:p>
    <w:p w14:paraId="250928BE"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куда, кому, по какому телефону звонит этот человек?</w:t>
      </w:r>
    </w:p>
    <w:p w14:paraId="6B6CBAA4"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какие конкретные требования он (она) выдвигает?</w:t>
      </w:r>
    </w:p>
    <w:p w14:paraId="45411991"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выдвигает требования он (она) лично, выступает в роли посредника или представляет какую-то группу лиц?</w:t>
      </w:r>
    </w:p>
    <w:p w14:paraId="6D7EB068"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на каких условиях он (она) или они согласны отказаться от задуманного?</w:t>
      </w:r>
    </w:p>
    <w:p w14:paraId="304272BA"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как и когда с ним (с ней) можно связаться?</w:t>
      </w:r>
    </w:p>
    <w:p w14:paraId="0038279C" w14:textId="77777777" w:rsidR="00B36C50" w:rsidRPr="00B36C50" w:rsidRDefault="00B36C50" w:rsidP="00B36C50">
      <w:pPr>
        <w:numPr>
          <w:ilvl w:val="0"/>
          <w:numId w:val="6"/>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кому вы можете или должны сообщить об этом звонке?</w:t>
      </w:r>
    </w:p>
    <w:p w14:paraId="05543D94"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14:paraId="0BCB0933"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события, по которому Вам начали угрожать, не было, не спешите сообщать об этом собеседнику, иначе потеряете информационное преимущество. Выясняйте детали, узнавайте их под предлогом необходимости убедиться в его осведомленности, требуйте новых доказательств. В начале разговора и в последующем стремитесь показать, что сообщаемые сведения воспринимаются как недоразумение и Вас не волнуют. В таком случае позвонившее лицо может коснуться деталей содержания, источников получения им информации.</w:t>
      </w:r>
    </w:p>
    <w:p w14:paraId="072C8E62"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 xml:space="preserve">Если звонивший не намерен долго разговаривать, можно прикинуться, что произошла ошибка и он попал не туда, что заставит его усомниться дошла ли его угроза до жертвы, </w:t>
      </w:r>
      <w:proofErr w:type="gramStart"/>
      <w:r w:rsidRPr="00B36C50">
        <w:rPr>
          <w:rFonts w:ascii="Arial" w:eastAsia="Times New Roman" w:hAnsi="Arial" w:cs="Arial"/>
          <w:color w:val="211E1E"/>
          <w:sz w:val="27"/>
          <w:szCs w:val="27"/>
          <w:lang w:eastAsia="ru-RU"/>
        </w:rPr>
        <w:t>а следовательно</w:t>
      </w:r>
      <w:proofErr w:type="gramEnd"/>
      <w:r w:rsidRPr="00B36C50">
        <w:rPr>
          <w:rFonts w:ascii="Arial" w:eastAsia="Times New Roman" w:hAnsi="Arial" w:cs="Arial"/>
          <w:color w:val="211E1E"/>
          <w:sz w:val="27"/>
          <w:szCs w:val="27"/>
          <w:lang w:eastAsia="ru-RU"/>
        </w:rPr>
        <w:t xml:space="preserve"> вынудит делать последующие шаги, которые могут помочь в установлении его личности</w:t>
      </w:r>
    </w:p>
    <w:p w14:paraId="535EF046"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Если звонящий уверен, что разговаривает с нужным человеком, в середине разговора можно имитировать перебой в связи (замолчать и соблюдать режим молчании). Звонящий будет продолжать говорить, но в результате не поймет, слышали Вы его или нет.</w:t>
      </w:r>
    </w:p>
    <w:p w14:paraId="7C348521"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 xml:space="preserve">Если абонент прервал разговор, положите трубку рядом с телефонным аппаратом - канал связи еще будет сохраняться около часа. Позвоните по любому другому телефону (от соседей, телефону сотовой связи, таксофону) в обслуживающий Ваш район телефонный узел дежурному диспетчеру (этот номер необходимо знать, как и номера аварийных служб). Сообщите ему свою фамилию, номер телефона и адрес и попросите установить номер, с которого Вам прошел звонок. Запишите фамилию диспетчера и время разговора с ним. Диспетчер, установив номер, может не сообщить его Вам, но предоставит эту информацию по запросу правоохранительных органов. Если угрозы носят бытовой либо хулиганский характер обратитесь с заявлением в отделение внутренних </w:t>
      </w:r>
      <w:r w:rsidRPr="00B36C50">
        <w:rPr>
          <w:rFonts w:ascii="Arial" w:eastAsia="Times New Roman" w:hAnsi="Arial" w:cs="Arial"/>
          <w:color w:val="211E1E"/>
          <w:sz w:val="27"/>
          <w:szCs w:val="27"/>
          <w:lang w:eastAsia="ru-RU"/>
        </w:rPr>
        <w:lastRenderedPageBreak/>
        <w:t>дел по месту жительства с просьбой принять меры к телефонному хулигану. В заявлении укажите сведения о звонке, какие действия Вы уже предприняли. Заявление передайте оперативному дежурному, а у себя оставьте копию данного заявления, на которой он должен расписаться.</w:t>
      </w:r>
    </w:p>
    <w:p w14:paraId="05E44777" w14:textId="77777777" w:rsidR="00B36C50" w:rsidRPr="00B36C50" w:rsidRDefault="00B36C50" w:rsidP="00B36C50">
      <w:pPr>
        <w:shd w:val="clear" w:color="auto" w:fill="FFFFFF"/>
        <w:spacing w:before="75" w:after="75" w:line="240" w:lineRule="auto"/>
        <w:rPr>
          <w:rFonts w:ascii="Arial" w:eastAsia="Times New Roman" w:hAnsi="Arial" w:cs="Arial"/>
          <w:color w:val="211E1E"/>
          <w:sz w:val="21"/>
          <w:szCs w:val="21"/>
          <w:lang w:eastAsia="ru-RU"/>
        </w:rPr>
      </w:pPr>
      <w:r w:rsidRPr="00B36C50">
        <w:rPr>
          <w:rFonts w:ascii="Arial" w:eastAsia="Times New Roman" w:hAnsi="Arial" w:cs="Arial"/>
          <w:b/>
          <w:bCs/>
          <w:color w:val="211E1E"/>
          <w:sz w:val="27"/>
          <w:szCs w:val="27"/>
          <w:lang w:eastAsia="ru-RU"/>
        </w:rPr>
        <w:t>Формула безопасности:</w:t>
      </w:r>
    </w:p>
    <w:p w14:paraId="2196591A" w14:textId="77777777" w:rsidR="00B36C50" w:rsidRPr="00B36C50" w:rsidRDefault="00B36C50" w:rsidP="00B36C50">
      <w:pPr>
        <w:numPr>
          <w:ilvl w:val="0"/>
          <w:numId w:val="7"/>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Научитесь предвидеть опасность, избегать ее. При необходимости действуйте решительно и четко, без паники.</w:t>
      </w:r>
    </w:p>
    <w:p w14:paraId="1FE50F1E" w14:textId="77777777" w:rsidR="00B36C50" w:rsidRPr="00B36C50" w:rsidRDefault="00B36C50" w:rsidP="00B36C50">
      <w:pPr>
        <w:numPr>
          <w:ilvl w:val="0"/>
          <w:numId w:val="7"/>
        </w:numPr>
        <w:shd w:val="clear" w:color="auto" w:fill="FFFFFF"/>
        <w:spacing w:after="0" w:line="294" w:lineRule="atLeast"/>
        <w:rPr>
          <w:rFonts w:ascii="Arial" w:eastAsia="Times New Roman" w:hAnsi="Arial" w:cs="Arial"/>
          <w:color w:val="211E1E"/>
          <w:sz w:val="21"/>
          <w:szCs w:val="21"/>
          <w:lang w:eastAsia="ru-RU"/>
        </w:rPr>
      </w:pPr>
      <w:r w:rsidRPr="00B36C50">
        <w:rPr>
          <w:rFonts w:ascii="Arial" w:eastAsia="Times New Roman" w:hAnsi="Arial" w:cs="Arial"/>
          <w:color w:val="211E1E"/>
          <w:sz w:val="27"/>
          <w:szCs w:val="27"/>
          <w:lang w:eastAsia="ru-RU"/>
        </w:rPr>
        <w:t>Боритесь до последнего: активно просите о помощи и сами оказывайте ее!</w:t>
      </w:r>
      <w:r w:rsidRPr="00B36C50">
        <w:rPr>
          <w:rFonts w:ascii="Arial" w:eastAsia="Times New Roman" w:hAnsi="Arial" w:cs="Arial"/>
          <w:b/>
          <w:bCs/>
          <w:color w:val="211E1E"/>
          <w:sz w:val="27"/>
          <w:szCs w:val="27"/>
          <w:lang w:eastAsia="ru-RU"/>
        </w:rPr>
        <w:t>   </w:t>
      </w:r>
    </w:p>
    <w:p w14:paraId="077A50AE" w14:textId="77777777" w:rsidR="00A40B5F" w:rsidRDefault="00A40B5F"/>
    <w:sectPr w:rsidR="00A40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3D4"/>
    <w:multiLevelType w:val="multilevel"/>
    <w:tmpl w:val="F43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C2956"/>
    <w:multiLevelType w:val="multilevel"/>
    <w:tmpl w:val="0938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E039A"/>
    <w:multiLevelType w:val="multilevel"/>
    <w:tmpl w:val="B23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D79C7"/>
    <w:multiLevelType w:val="multilevel"/>
    <w:tmpl w:val="52EE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01996"/>
    <w:multiLevelType w:val="multilevel"/>
    <w:tmpl w:val="8A0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E514C"/>
    <w:multiLevelType w:val="multilevel"/>
    <w:tmpl w:val="196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F3024"/>
    <w:multiLevelType w:val="multilevel"/>
    <w:tmpl w:val="02DE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0D"/>
    <w:rsid w:val="0074130D"/>
    <w:rsid w:val="00A40B5F"/>
    <w:rsid w:val="00B3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CC884-4447-41A0-AB23-A0ECD7E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31438">
      <w:bodyDiv w:val="1"/>
      <w:marLeft w:val="0"/>
      <w:marRight w:val="0"/>
      <w:marTop w:val="0"/>
      <w:marBottom w:val="0"/>
      <w:divBdr>
        <w:top w:val="none" w:sz="0" w:space="0" w:color="auto"/>
        <w:left w:val="none" w:sz="0" w:space="0" w:color="auto"/>
        <w:bottom w:val="none" w:sz="0" w:space="0" w:color="auto"/>
        <w:right w:val="none" w:sz="0" w:space="0" w:color="auto"/>
      </w:divBdr>
      <w:divsChild>
        <w:div w:id="1713773432">
          <w:marLeft w:val="0"/>
          <w:marRight w:val="0"/>
          <w:marTop w:val="0"/>
          <w:marBottom w:val="0"/>
          <w:divBdr>
            <w:top w:val="none" w:sz="0" w:space="0" w:color="auto"/>
            <w:left w:val="none" w:sz="0" w:space="0" w:color="auto"/>
            <w:bottom w:val="none" w:sz="0" w:space="0" w:color="auto"/>
            <w:right w:val="none" w:sz="0" w:space="0" w:color="auto"/>
          </w:divBdr>
        </w:div>
        <w:div w:id="1828201147">
          <w:marLeft w:val="0"/>
          <w:marRight w:val="0"/>
          <w:marTop w:val="0"/>
          <w:marBottom w:val="0"/>
          <w:divBdr>
            <w:top w:val="none" w:sz="0" w:space="0" w:color="auto"/>
            <w:left w:val="none" w:sz="0" w:space="0" w:color="auto"/>
            <w:bottom w:val="none" w:sz="0" w:space="0" w:color="auto"/>
            <w:right w:val="none" w:sz="0" w:space="0" w:color="auto"/>
          </w:divBdr>
        </w:div>
        <w:div w:id="2001083383">
          <w:marLeft w:val="0"/>
          <w:marRight w:val="0"/>
          <w:marTop w:val="0"/>
          <w:marBottom w:val="0"/>
          <w:divBdr>
            <w:top w:val="none" w:sz="0" w:space="0" w:color="auto"/>
            <w:left w:val="none" w:sz="0" w:space="0" w:color="auto"/>
            <w:bottom w:val="none" w:sz="0" w:space="0" w:color="auto"/>
            <w:right w:val="none" w:sz="0" w:space="0" w:color="auto"/>
          </w:divBdr>
        </w:div>
        <w:div w:id="1493331921">
          <w:marLeft w:val="0"/>
          <w:marRight w:val="0"/>
          <w:marTop w:val="0"/>
          <w:marBottom w:val="0"/>
          <w:divBdr>
            <w:top w:val="none" w:sz="0" w:space="0" w:color="auto"/>
            <w:left w:val="none" w:sz="0" w:space="0" w:color="auto"/>
            <w:bottom w:val="none" w:sz="0" w:space="0" w:color="auto"/>
            <w:right w:val="none" w:sz="0" w:space="0" w:color="auto"/>
          </w:divBdr>
        </w:div>
        <w:div w:id="1537159026">
          <w:marLeft w:val="0"/>
          <w:marRight w:val="0"/>
          <w:marTop w:val="0"/>
          <w:marBottom w:val="0"/>
          <w:divBdr>
            <w:top w:val="none" w:sz="0" w:space="0" w:color="auto"/>
            <w:left w:val="none" w:sz="0" w:space="0" w:color="auto"/>
            <w:bottom w:val="none" w:sz="0" w:space="0" w:color="auto"/>
            <w:right w:val="none" w:sz="0" w:space="0" w:color="auto"/>
          </w:divBdr>
        </w:div>
        <w:div w:id="1237324474">
          <w:marLeft w:val="0"/>
          <w:marRight w:val="0"/>
          <w:marTop w:val="0"/>
          <w:marBottom w:val="0"/>
          <w:divBdr>
            <w:top w:val="none" w:sz="0" w:space="0" w:color="auto"/>
            <w:left w:val="none" w:sz="0" w:space="0" w:color="auto"/>
            <w:bottom w:val="none" w:sz="0" w:space="0" w:color="auto"/>
            <w:right w:val="none" w:sz="0" w:space="0" w:color="auto"/>
          </w:divBdr>
        </w:div>
        <w:div w:id="1849441789">
          <w:marLeft w:val="0"/>
          <w:marRight w:val="0"/>
          <w:marTop w:val="0"/>
          <w:marBottom w:val="0"/>
          <w:divBdr>
            <w:top w:val="none" w:sz="0" w:space="0" w:color="auto"/>
            <w:left w:val="none" w:sz="0" w:space="0" w:color="auto"/>
            <w:bottom w:val="none" w:sz="0" w:space="0" w:color="auto"/>
            <w:right w:val="none" w:sz="0" w:space="0" w:color="auto"/>
          </w:divBdr>
        </w:div>
        <w:div w:id="1721242070">
          <w:marLeft w:val="0"/>
          <w:marRight w:val="0"/>
          <w:marTop w:val="0"/>
          <w:marBottom w:val="0"/>
          <w:divBdr>
            <w:top w:val="none" w:sz="0" w:space="0" w:color="auto"/>
            <w:left w:val="none" w:sz="0" w:space="0" w:color="auto"/>
            <w:bottom w:val="none" w:sz="0" w:space="0" w:color="auto"/>
            <w:right w:val="none" w:sz="0" w:space="0" w:color="auto"/>
          </w:divBdr>
          <w:divsChild>
            <w:div w:id="11952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2024-04-08T05:17:00Z</dcterms:created>
  <dcterms:modified xsi:type="dcterms:W3CDTF">2024-04-08T05:18:00Z</dcterms:modified>
</cp:coreProperties>
</file>